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809A" w14:textId="17C07A73" w:rsidR="0062033B" w:rsidRDefault="001A5B3B" w:rsidP="0062033B">
      <w:pPr>
        <w:pStyle w:val="BodyText2"/>
        <w:rPr>
          <w:sz w:val="36"/>
        </w:rPr>
      </w:pPr>
      <w:r>
        <w:rPr>
          <w:sz w:val="36"/>
        </w:rPr>
        <w:t>20</w:t>
      </w:r>
      <w:r w:rsidR="00F96E95">
        <w:rPr>
          <w:sz w:val="36"/>
        </w:rPr>
        <w:t>21</w:t>
      </w:r>
      <w:r w:rsidR="005B5ADA">
        <w:rPr>
          <w:sz w:val="36"/>
        </w:rPr>
        <w:t xml:space="preserve"> </w:t>
      </w:r>
      <w:r w:rsidR="00356EA5">
        <w:rPr>
          <w:sz w:val="36"/>
        </w:rPr>
        <w:t>“GSM”</w:t>
      </w:r>
    </w:p>
    <w:p w14:paraId="3F96647E" w14:textId="77777777" w:rsidR="0062033B" w:rsidRDefault="0062033B" w:rsidP="0062033B">
      <w:pPr>
        <w:pStyle w:val="BodyText2"/>
      </w:pPr>
      <w:r>
        <w:t>Rogue Valley, OR</w:t>
      </w:r>
    </w:p>
    <w:p w14:paraId="079A19BB" w14:textId="1F881850" w:rsidR="0062033B" w:rsidRDefault="00543D82" w:rsidP="0062033B">
      <w:pPr>
        <w:pStyle w:val="BodyText2"/>
      </w:pPr>
      <w:r>
        <w:t>13.6%</w:t>
      </w:r>
      <w:r w:rsidR="0062033B">
        <w:t xml:space="preserve"> alc./vol.</w:t>
      </w:r>
    </w:p>
    <w:p w14:paraId="3DD9DA40" w14:textId="77777777" w:rsidR="0062033B" w:rsidRDefault="0062033B" w:rsidP="0062033B">
      <w:pPr>
        <w:pStyle w:val="Header"/>
        <w:tabs>
          <w:tab w:val="clear" w:pos="4320"/>
          <w:tab w:val="clear" w:pos="8640"/>
        </w:tabs>
      </w:pPr>
    </w:p>
    <w:p w14:paraId="69968F61" w14:textId="17D4B9B8" w:rsidR="0062033B" w:rsidRDefault="00F96E95" w:rsidP="00BF14D9">
      <w:pPr>
        <w:pStyle w:val="Heading7"/>
        <w:jc w:val="left"/>
      </w:pPr>
      <w:r>
        <w:fldChar w:fldCharType="begin"/>
      </w:r>
      <w:r w:rsidR="00015FCB">
        <w:instrText xml:space="preserve"> INCLUDEPICTURE "C:\\Users\\jordenquadynorth\\Library\\Group Containers\\UBF8T346G9.ms\\WebArchiveCopyPasteTempFiles\\com.microsoft.Word\\p.jpeg"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58CDAC0" wp14:editId="5DBC911C">
            <wp:extent cx="2796475" cy="2428312"/>
            <wp:effectExtent l="0" t="0" r="4445" b="0"/>
            <wp:docPr id="2365058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0586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75" cy="242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0077D0A" w14:textId="77777777" w:rsidR="0062033B" w:rsidRPr="00C61F17" w:rsidRDefault="0062033B" w:rsidP="0062033B"/>
    <w:p w14:paraId="4A54CBB0" w14:textId="47F530F2" w:rsidR="0062033B" w:rsidRDefault="0062033B" w:rsidP="0062033B">
      <w:pPr>
        <w:pStyle w:val="Heading7"/>
        <w:jc w:val="left"/>
        <w:rPr>
          <w:sz w:val="20"/>
        </w:rPr>
      </w:pPr>
      <w:r>
        <w:rPr>
          <w:sz w:val="20"/>
        </w:rPr>
        <w:t xml:space="preserve">Total Production: </w:t>
      </w:r>
      <w:r w:rsidR="00543D82">
        <w:rPr>
          <w:b w:val="0"/>
          <w:sz w:val="20"/>
        </w:rPr>
        <w:t>484</w:t>
      </w:r>
      <w:r w:rsidR="002833CC">
        <w:rPr>
          <w:b w:val="0"/>
          <w:sz w:val="20"/>
        </w:rPr>
        <w:t xml:space="preserve"> cases, </w:t>
      </w:r>
    </w:p>
    <w:p w14:paraId="3216FDB9" w14:textId="45A41B2A" w:rsidR="0062033B" w:rsidRDefault="00BE0C85" w:rsidP="0062033B">
      <w:pPr>
        <w:pStyle w:val="Heading7"/>
        <w:jc w:val="left"/>
        <w:rPr>
          <w:sz w:val="20"/>
        </w:rPr>
      </w:pPr>
      <w:r>
        <w:rPr>
          <w:sz w:val="20"/>
        </w:rPr>
        <w:t xml:space="preserve">Release Date:  </w:t>
      </w:r>
      <w:r w:rsidR="00543D82">
        <w:rPr>
          <w:sz w:val="20"/>
        </w:rPr>
        <w:t>Summer 2023</w:t>
      </w:r>
    </w:p>
    <w:p w14:paraId="3710736E" w14:textId="75B21BE9" w:rsidR="0062033B" w:rsidRDefault="00725198" w:rsidP="0062033B">
      <w:pPr>
        <w:pStyle w:val="Heading7"/>
        <w:jc w:val="left"/>
        <w:rPr>
          <w:sz w:val="20"/>
        </w:rPr>
      </w:pPr>
      <w:r>
        <w:rPr>
          <w:sz w:val="20"/>
        </w:rPr>
        <w:t>Suggested Retail Price: $2</w:t>
      </w:r>
      <w:r w:rsidR="00543D82">
        <w:rPr>
          <w:sz w:val="20"/>
        </w:rPr>
        <w:t>7</w:t>
      </w:r>
      <w:r w:rsidR="0062033B">
        <w:rPr>
          <w:sz w:val="20"/>
        </w:rPr>
        <w:t>/bottle</w:t>
      </w:r>
    </w:p>
    <w:p w14:paraId="0D2918E8" w14:textId="010E30D8" w:rsidR="00BE0C85" w:rsidRPr="00BE0C85" w:rsidRDefault="00543D82" w:rsidP="00BE0C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46</w:t>
      </w:r>
      <w:r w:rsidRPr="00BE0C85">
        <w:rPr>
          <w:rFonts w:ascii="Verdana" w:hAnsi="Verdana"/>
          <w:sz w:val="18"/>
          <w:szCs w:val="18"/>
        </w:rPr>
        <w:t xml:space="preserve">% </w:t>
      </w:r>
      <w:r>
        <w:rPr>
          <w:rFonts w:ascii="Verdana" w:hAnsi="Verdana"/>
          <w:sz w:val="18"/>
          <w:szCs w:val="18"/>
        </w:rPr>
        <w:t>Grenache</w:t>
      </w:r>
      <w:r>
        <w:rPr>
          <w:rFonts w:ascii="Verdana" w:hAnsi="Verdana"/>
          <w:sz w:val="18"/>
          <w:szCs w:val="18"/>
        </w:rPr>
        <w:t>, 38</w:t>
      </w:r>
      <w:r w:rsidRPr="00BE0C85">
        <w:rPr>
          <w:rFonts w:ascii="Verdana" w:hAnsi="Verdana"/>
          <w:sz w:val="18"/>
          <w:szCs w:val="18"/>
        </w:rPr>
        <w:t xml:space="preserve">% </w:t>
      </w:r>
      <w:r>
        <w:rPr>
          <w:rFonts w:ascii="Verdana" w:hAnsi="Verdana"/>
          <w:sz w:val="18"/>
          <w:szCs w:val="18"/>
        </w:rPr>
        <w:t>Syrah</w:t>
      </w:r>
      <w:r>
        <w:rPr>
          <w:rFonts w:ascii="Verdana" w:hAnsi="Verdana"/>
          <w:sz w:val="18"/>
          <w:szCs w:val="18"/>
        </w:rPr>
        <w:t>, 16</w:t>
      </w:r>
      <w:r w:rsidR="00BE0C85" w:rsidRPr="00BE0C85">
        <w:rPr>
          <w:rFonts w:ascii="Verdana" w:hAnsi="Verdana"/>
          <w:sz w:val="18"/>
          <w:szCs w:val="18"/>
        </w:rPr>
        <w:t xml:space="preserve">% </w:t>
      </w:r>
      <w:r w:rsidR="002833CC">
        <w:rPr>
          <w:rFonts w:ascii="Verdana" w:hAnsi="Verdana"/>
          <w:sz w:val="18"/>
          <w:szCs w:val="18"/>
        </w:rPr>
        <w:t>Mourvedre</w:t>
      </w:r>
    </w:p>
    <w:p w14:paraId="7CAD3CDE" w14:textId="77777777" w:rsidR="0062033B" w:rsidRDefault="0062033B" w:rsidP="0062033B">
      <w:pPr>
        <w:widowControl w:val="0"/>
        <w:autoSpaceDE w:val="0"/>
        <w:autoSpaceDN w:val="0"/>
        <w:adjustRightInd w:val="0"/>
        <w:jc w:val="both"/>
        <w:rPr>
          <w:rFonts w:ascii="Cochin" w:hAnsi="Cochin"/>
          <w:b/>
          <w:color w:val="656896"/>
          <w:sz w:val="22"/>
        </w:rPr>
      </w:pPr>
    </w:p>
    <w:p w14:paraId="1D050085" w14:textId="3C8B0E2C" w:rsidR="0062033B" w:rsidRDefault="0062033B" w:rsidP="0062033B">
      <w:pPr>
        <w:jc w:val="both"/>
        <w:rPr>
          <w:rFonts w:ascii="Rockwell" w:hAnsi="Rockwell"/>
          <w:color w:val="000000"/>
        </w:rPr>
      </w:pPr>
      <w:r w:rsidRPr="00C84DFD">
        <w:rPr>
          <w:rFonts w:ascii="Cochin" w:hAnsi="Cochin"/>
          <w:b/>
          <w:color w:val="000000"/>
        </w:rPr>
        <w:t>Winemaker Notes:</w:t>
      </w:r>
      <w:r>
        <w:rPr>
          <w:rFonts w:ascii="Cochin" w:hAnsi="Cochin"/>
          <w:color w:val="000000"/>
        </w:rPr>
        <w:t xml:space="preserve"> </w:t>
      </w:r>
      <w:r w:rsidR="00F64323">
        <w:rPr>
          <w:rFonts w:ascii="Cochin" w:hAnsi="Cochin"/>
          <w:color w:val="000000"/>
        </w:rPr>
        <w:t>We love our GSM program.  As true Rh</w:t>
      </w:r>
      <w:r w:rsidR="00F64323">
        <w:rPr>
          <w:rFonts w:ascii="Rockwell" w:hAnsi="Rockwell"/>
          <w:color w:val="000000"/>
        </w:rPr>
        <w:t>ô</w:t>
      </w:r>
      <w:r w:rsidR="00F64323">
        <w:rPr>
          <w:rFonts w:ascii="Cochin" w:hAnsi="Cochin"/>
          <w:color w:val="000000"/>
        </w:rPr>
        <w:t xml:space="preserve">ne aficionados, we are striving to emulate our favorite wines from this region, the sturdy, rustic, everyday drinkers that go so well with food.  </w:t>
      </w:r>
      <w:r w:rsidR="00543D82">
        <w:rPr>
          <w:rFonts w:ascii="Cochin" w:hAnsi="Cochin"/>
          <w:color w:val="000000"/>
        </w:rPr>
        <w:t xml:space="preserve">2021 was a very warm year with relatively low yields and an early harvest.  </w:t>
      </w:r>
      <w:r w:rsidR="002833CC">
        <w:rPr>
          <w:rFonts w:ascii="Cochin" w:hAnsi="Cochin"/>
          <w:color w:val="000000"/>
        </w:rPr>
        <w:t xml:space="preserve">    </w:t>
      </w:r>
    </w:p>
    <w:p w14:paraId="63F1A922" w14:textId="77777777" w:rsidR="0062033B" w:rsidRDefault="0062033B" w:rsidP="0062033B">
      <w:pPr>
        <w:jc w:val="both"/>
        <w:rPr>
          <w:rFonts w:ascii="Cochin" w:hAnsi="Cochin"/>
          <w:color w:val="000000"/>
        </w:rPr>
      </w:pPr>
    </w:p>
    <w:p w14:paraId="48F26DBE" w14:textId="183284B2" w:rsidR="0062033B" w:rsidRDefault="0062033B" w:rsidP="0062033B">
      <w:pPr>
        <w:jc w:val="both"/>
        <w:rPr>
          <w:rFonts w:ascii="Cochin" w:hAnsi="Cochin"/>
          <w:color w:val="000000"/>
        </w:rPr>
      </w:pPr>
      <w:r>
        <w:rPr>
          <w:rFonts w:ascii="Cochin" w:hAnsi="Cochin"/>
          <w:b/>
          <w:color w:val="000000"/>
        </w:rPr>
        <w:t>Tasting Notes:</w:t>
      </w:r>
      <w:r>
        <w:rPr>
          <w:rFonts w:ascii="Cochin" w:hAnsi="Cochin"/>
          <w:color w:val="000000"/>
        </w:rPr>
        <w:t xml:space="preserve"> </w:t>
      </w:r>
      <w:r w:rsidR="00BE0C85">
        <w:rPr>
          <w:rFonts w:ascii="Cochin" w:hAnsi="Cochin"/>
          <w:color w:val="000000"/>
        </w:rPr>
        <w:t xml:space="preserve">Round, </w:t>
      </w:r>
      <w:r w:rsidR="00015FCB">
        <w:rPr>
          <w:rFonts w:ascii="Cochin" w:hAnsi="Cochin"/>
          <w:color w:val="000000"/>
        </w:rPr>
        <w:t xml:space="preserve">with earth and spicy notes including cardamon.  Elephant heart plum. </w:t>
      </w:r>
    </w:p>
    <w:p w14:paraId="1D25BE29" w14:textId="77777777" w:rsidR="00543D82" w:rsidRDefault="00543D82" w:rsidP="0062033B">
      <w:pPr>
        <w:jc w:val="both"/>
        <w:rPr>
          <w:rFonts w:ascii="Cochin" w:hAnsi="Cochin"/>
          <w:color w:val="000000"/>
        </w:rPr>
      </w:pPr>
    </w:p>
    <w:p w14:paraId="0FDCCBB6" w14:textId="681CF50F" w:rsidR="00543D82" w:rsidRPr="00543D82" w:rsidRDefault="00543D82" w:rsidP="0062033B">
      <w:pPr>
        <w:jc w:val="both"/>
        <w:rPr>
          <w:rFonts w:ascii="Cochin" w:hAnsi="Cochin"/>
          <w:color w:val="000000"/>
        </w:rPr>
      </w:pPr>
      <w:r w:rsidRPr="00543D82">
        <w:rPr>
          <w:rFonts w:ascii="Cochin" w:hAnsi="Cochin"/>
          <w:b/>
          <w:bCs/>
          <w:color w:val="000000"/>
        </w:rPr>
        <w:t>Vineyards</w:t>
      </w:r>
      <w:r>
        <w:rPr>
          <w:rFonts w:ascii="Cochin" w:hAnsi="Cochin"/>
          <w:color w:val="000000"/>
        </w:rPr>
        <w:t xml:space="preserve">: Principal sources are Longwalk Vineyard (Rogue) for Grenache and Syrah, Swallow Hill (near Ashland) for Grenache, Mae’s, Layne and Steelhead Run for Syrah (Applegate Valley) and Adamson for Mourvedre.  </w:t>
      </w:r>
    </w:p>
    <w:p w14:paraId="1768FD8C" w14:textId="77777777" w:rsidR="0062033B" w:rsidRDefault="0062033B" w:rsidP="0062033B">
      <w:pPr>
        <w:jc w:val="both"/>
        <w:rPr>
          <w:rFonts w:ascii="Cochin" w:hAnsi="Cochin"/>
          <w:color w:val="000000"/>
        </w:rPr>
      </w:pPr>
    </w:p>
    <w:p w14:paraId="31D3B070" w14:textId="77777777" w:rsidR="00AA36F5" w:rsidRDefault="0062033B" w:rsidP="0062033B">
      <w:pPr>
        <w:widowControl w:val="0"/>
        <w:autoSpaceDE w:val="0"/>
        <w:autoSpaceDN w:val="0"/>
        <w:adjustRightInd w:val="0"/>
        <w:rPr>
          <w:rFonts w:ascii="Cochin" w:hAnsi="Cochin"/>
          <w:color w:val="000000"/>
        </w:rPr>
      </w:pPr>
      <w:r w:rsidRPr="00C84DFD">
        <w:rPr>
          <w:rFonts w:ascii="Cochin" w:hAnsi="Cochin"/>
          <w:b/>
          <w:color w:val="000000"/>
        </w:rPr>
        <w:t>Fruit Handling:</w:t>
      </w:r>
      <w:r w:rsidR="00725198">
        <w:rPr>
          <w:rFonts w:ascii="Cochin" w:hAnsi="Cochin"/>
          <w:color w:val="000000"/>
        </w:rPr>
        <w:t xml:space="preserve"> 10</w:t>
      </w:r>
      <w:r>
        <w:rPr>
          <w:rFonts w:ascii="Cochin" w:hAnsi="Cochin"/>
          <w:color w:val="000000"/>
        </w:rPr>
        <w:t>0% whole berry, cold soaked 48 hours</w:t>
      </w:r>
    </w:p>
    <w:p w14:paraId="21248498" w14:textId="77777777" w:rsidR="0062033B" w:rsidRDefault="0062033B" w:rsidP="0062033B">
      <w:pPr>
        <w:widowControl w:val="0"/>
        <w:autoSpaceDE w:val="0"/>
        <w:autoSpaceDN w:val="0"/>
        <w:adjustRightInd w:val="0"/>
        <w:rPr>
          <w:rFonts w:ascii="Cochin" w:hAnsi="Cochin"/>
          <w:color w:val="000000"/>
        </w:rPr>
      </w:pPr>
      <w:r w:rsidRPr="00C84DFD">
        <w:rPr>
          <w:rFonts w:ascii="Cochin" w:hAnsi="Cochin"/>
          <w:b/>
          <w:color w:val="000000"/>
        </w:rPr>
        <w:t>Fermentation:</w:t>
      </w:r>
      <w:r>
        <w:rPr>
          <w:rFonts w:ascii="Cochin" w:hAnsi="Cochin"/>
          <w:color w:val="000000"/>
        </w:rPr>
        <w:t xml:space="preserve"> Fermented in small, 1 ton tanks, punched down, gently pressed at 0 B.</w:t>
      </w:r>
    </w:p>
    <w:p w14:paraId="10FF6EC6" w14:textId="77777777" w:rsidR="0062033B" w:rsidRDefault="0062033B" w:rsidP="0062033B">
      <w:pPr>
        <w:pStyle w:val="BodyText3"/>
        <w:jc w:val="left"/>
        <w:rPr>
          <w:rFonts w:ascii="Cochin" w:hAnsi="Cochin"/>
          <w:color w:val="000000"/>
          <w:sz w:val="24"/>
        </w:rPr>
      </w:pPr>
      <w:r w:rsidRPr="00C84DFD">
        <w:rPr>
          <w:rFonts w:ascii="Cochin" w:hAnsi="Cochin"/>
          <w:b/>
          <w:color w:val="000000"/>
          <w:sz w:val="24"/>
        </w:rPr>
        <w:t>Aging:</w:t>
      </w:r>
      <w:r>
        <w:rPr>
          <w:rFonts w:ascii="Cochin" w:hAnsi="Cochin"/>
          <w:color w:val="000000"/>
          <w:sz w:val="24"/>
        </w:rPr>
        <w:t xml:space="preserve"> Racked to barre</w:t>
      </w:r>
      <w:r w:rsidR="00466502">
        <w:rPr>
          <w:rFonts w:ascii="Cochin" w:hAnsi="Cochin"/>
          <w:color w:val="000000"/>
          <w:sz w:val="24"/>
        </w:rPr>
        <w:t>l day after pressing.  Aged in</w:t>
      </w:r>
      <w:r>
        <w:rPr>
          <w:rFonts w:ascii="Cochin" w:hAnsi="Cochin"/>
          <w:color w:val="000000"/>
          <w:sz w:val="24"/>
        </w:rPr>
        <w:t xml:space="preserve"> large, 9</w:t>
      </w:r>
      <w:r w:rsidR="00944EFB">
        <w:rPr>
          <w:rFonts w:ascii="Cochin" w:hAnsi="Cochin"/>
          <w:color w:val="000000"/>
          <w:sz w:val="24"/>
        </w:rPr>
        <w:t>2</w:t>
      </w:r>
      <w:r>
        <w:rPr>
          <w:rFonts w:ascii="Cochin" w:hAnsi="Cochin"/>
          <w:color w:val="000000"/>
          <w:sz w:val="24"/>
        </w:rPr>
        <w:t xml:space="preserve"> gallo</w:t>
      </w:r>
      <w:r w:rsidR="00725198">
        <w:rPr>
          <w:rFonts w:ascii="Cochin" w:hAnsi="Cochin"/>
          <w:color w:val="000000"/>
          <w:sz w:val="24"/>
        </w:rPr>
        <w:t>n neutral French Oak barrels</w:t>
      </w:r>
      <w:r w:rsidR="00A84948">
        <w:rPr>
          <w:rFonts w:ascii="Cochin" w:hAnsi="Cochin"/>
          <w:color w:val="000000"/>
          <w:sz w:val="24"/>
        </w:rPr>
        <w:t xml:space="preserve"> and 58 gallon barrels, 20% new</w:t>
      </w:r>
      <w:r w:rsidR="002833CC">
        <w:rPr>
          <w:rFonts w:ascii="Cochin" w:hAnsi="Cochin"/>
          <w:color w:val="000000"/>
          <w:sz w:val="24"/>
        </w:rPr>
        <w:t>.</w:t>
      </w:r>
      <w:r w:rsidR="00466502">
        <w:rPr>
          <w:rFonts w:ascii="Cochin" w:hAnsi="Cochin"/>
          <w:color w:val="000000"/>
          <w:sz w:val="24"/>
        </w:rPr>
        <w:t xml:space="preserve"> </w:t>
      </w:r>
      <w:r>
        <w:rPr>
          <w:rFonts w:ascii="Cochin" w:hAnsi="Cochin"/>
          <w:color w:val="000000"/>
          <w:sz w:val="24"/>
        </w:rPr>
        <w:t xml:space="preserve"> Lees stirred regularly throughout t</w:t>
      </w:r>
      <w:r w:rsidR="00725198">
        <w:rPr>
          <w:rFonts w:ascii="Cochin" w:hAnsi="Cochin"/>
          <w:color w:val="000000"/>
          <w:sz w:val="24"/>
        </w:rPr>
        <w:t>he first quarter</w:t>
      </w:r>
      <w:r w:rsidR="00A84948">
        <w:rPr>
          <w:rFonts w:ascii="Cochin" w:hAnsi="Cochin"/>
          <w:color w:val="000000"/>
          <w:sz w:val="24"/>
        </w:rPr>
        <w:t>.  Bottled unfined and unfiltered</w:t>
      </w:r>
      <w:r w:rsidR="00725198">
        <w:rPr>
          <w:rFonts w:ascii="Cochin" w:hAnsi="Cochin"/>
          <w:color w:val="000000"/>
          <w:sz w:val="24"/>
        </w:rPr>
        <w:t xml:space="preserve">.  </w:t>
      </w:r>
    </w:p>
    <w:p w14:paraId="7B68A87C" w14:textId="77777777" w:rsidR="00543D82" w:rsidRDefault="00543D82" w:rsidP="0062033B">
      <w:pPr>
        <w:pStyle w:val="BodyText3"/>
        <w:jc w:val="left"/>
        <w:rPr>
          <w:rFonts w:ascii="Cochin" w:hAnsi="Cochin"/>
          <w:color w:val="000000"/>
          <w:sz w:val="24"/>
        </w:rPr>
      </w:pPr>
    </w:p>
    <w:p w14:paraId="32495435" w14:textId="77777777" w:rsidR="0062033B" w:rsidRDefault="00466502" w:rsidP="00466502">
      <w:pPr>
        <w:pStyle w:val="BodyText3"/>
        <w:tabs>
          <w:tab w:val="left" w:pos="3002"/>
        </w:tabs>
        <w:jc w:val="left"/>
        <w:rPr>
          <w:rFonts w:ascii="Cochin" w:hAnsi="Cochin"/>
          <w:color w:val="000000"/>
          <w:sz w:val="24"/>
        </w:rPr>
      </w:pPr>
      <w:r>
        <w:rPr>
          <w:rFonts w:ascii="Cochin" w:hAnsi="Cochin"/>
          <w:color w:val="000000"/>
          <w:sz w:val="24"/>
        </w:rPr>
        <w:tab/>
      </w:r>
    </w:p>
    <w:p w14:paraId="42304A86" w14:textId="77777777" w:rsidR="007604E8" w:rsidRDefault="00000000" w:rsidP="0062033B">
      <w:r>
        <w:rPr>
          <w:rFonts w:ascii="Times" w:eastAsia="Cambria" w:hAnsi="Times"/>
          <w:noProof/>
          <w:sz w:val="20"/>
          <w:szCs w:val="20"/>
        </w:rPr>
        <w:pict w14:anchorId="66826AB3">
          <v:rect id="_x0000_i1025" alt="" style="width:431.95pt;height:.05pt;mso-width-percent:0;mso-height-percent:0;mso-width-percent:0;mso-height-percent:0" o:hrpct="923" o:hralign="center" o:hrstd="t" o:hr="t" fillcolor="#aaa" stroked="f"/>
        </w:pict>
      </w:r>
    </w:p>
    <w:sectPr w:rsidR="007604E8" w:rsidSect="00F97011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87BF" w14:textId="77777777" w:rsidR="00022478" w:rsidRDefault="00022478">
      <w:r>
        <w:separator/>
      </w:r>
    </w:p>
  </w:endnote>
  <w:endnote w:type="continuationSeparator" w:id="0">
    <w:p w14:paraId="47A68328" w14:textId="77777777" w:rsidR="00022478" w:rsidRDefault="000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altName w:val="Rockwell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13A5" w14:textId="77777777" w:rsidR="0062033B" w:rsidRPr="00D24C63" w:rsidRDefault="0062033B" w:rsidP="0062033B">
    <w:pPr>
      <w:pStyle w:val="Footer"/>
      <w:jc w:val="center"/>
      <w:rPr>
        <w:rFonts w:ascii="Cochin" w:hAnsi="Cochin"/>
        <w:sz w:val="16"/>
      </w:rPr>
    </w:pPr>
    <w:r>
      <w:rPr>
        <w:rFonts w:ascii="Cochin" w:hAnsi="Cochin"/>
        <w:sz w:val="16"/>
      </w:rPr>
      <w:t xml:space="preserve">Quady North ~ </w:t>
    </w:r>
    <w:r w:rsidRPr="00D24C63">
      <w:rPr>
        <w:rFonts w:ascii="Cochin" w:hAnsi="Cochin"/>
        <w:sz w:val="16"/>
      </w:rPr>
      <w:t>PO Box 697</w:t>
    </w:r>
  </w:p>
  <w:p w14:paraId="43C59D9F" w14:textId="77777777" w:rsidR="0062033B" w:rsidRPr="00D24C63" w:rsidRDefault="0062033B" w:rsidP="0062033B">
    <w:pPr>
      <w:pStyle w:val="Footer"/>
      <w:jc w:val="center"/>
      <w:rPr>
        <w:rFonts w:ascii="Cochin" w:hAnsi="Cochin"/>
        <w:sz w:val="16"/>
      </w:rPr>
    </w:pPr>
    <w:r w:rsidRPr="00D24C63">
      <w:rPr>
        <w:rFonts w:ascii="Cochin" w:hAnsi="Cochin"/>
        <w:sz w:val="16"/>
      </w:rPr>
      <w:t>Jacksonville, OR  97530</w:t>
    </w:r>
  </w:p>
  <w:p w14:paraId="0F3CC032" w14:textId="77777777" w:rsidR="0062033B" w:rsidRPr="00D24C63" w:rsidRDefault="0062033B" w:rsidP="0062033B">
    <w:pPr>
      <w:pStyle w:val="Footer"/>
      <w:jc w:val="center"/>
      <w:rPr>
        <w:rFonts w:ascii="Cochin" w:hAnsi="Cochin"/>
        <w:sz w:val="16"/>
      </w:rPr>
    </w:pPr>
    <w:r w:rsidRPr="00D24C63">
      <w:rPr>
        <w:rFonts w:ascii="Cochin" w:hAnsi="Cochin"/>
        <w:sz w:val="16"/>
      </w:rPr>
      <w:t>541.702.2123     Fax: 541.702.2134</w:t>
    </w:r>
    <w:r>
      <w:rPr>
        <w:rFonts w:ascii="Cochin" w:hAnsi="Cochin"/>
        <w:sz w:val="16"/>
      </w:rPr>
      <w:t xml:space="preserve">      </w:t>
    </w:r>
    <w:r w:rsidRPr="00D24C63">
      <w:rPr>
        <w:rFonts w:ascii="Cochin" w:hAnsi="Cochin"/>
        <w:sz w:val="16"/>
      </w:rPr>
      <w:t>info@quadynorth.com      www.quadynorth.com</w:t>
    </w:r>
  </w:p>
  <w:p w14:paraId="28A5F311" w14:textId="77777777" w:rsidR="0062033B" w:rsidRDefault="0062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3D73" w14:textId="77777777" w:rsidR="00022478" w:rsidRDefault="00022478">
      <w:r>
        <w:separator/>
      </w:r>
    </w:p>
  </w:footnote>
  <w:footnote w:type="continuationSeparator" w:id="0">
    <w:p w14:paraId="49DFC1A7" w14:textId="77777777" w:rsidR="00022478" w:rsidRDefault="00022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3B"/>
    <w:rsid w:val="00015FCB"/>
    <w:rsid w:val="00022478"/>
    <w:rsid w:val="000E216E"/>
    <w:rsid w:val="001A5B3B"/>
    <w:rsid w:val="00217026"/>
    <w:rsid w:val="00230835"/>
    <w:rsid w:val="00241745"/>
    <w:rsid w:val="002833CC"/>
    <w:rsid w:val="0029114A"/>
    <w:rsid w:val="00313307"/>
    <w:rsid w:val="00356EA5"/>
    <w:rsid w:val="00466502"/>
    <w:rsid w:val="00543D82"/>
    <w:rsid w:val="005469E4"/>
    <w:rsid w:val="005B5ADA"/>
    <w:rsid w:val="0062033B"/>
    <w:rsid w:val="00693357"/>
    <w:rsid w:val="006B5CB9"/>
    <w:rsid w:val="006E46BB"/>
    <w:rsid w:val="00725198"/>
    <w:rsid w:val="008F785D"/>
    <w:rsid w:val="00925D18"/>
    <w:rsid w:val="00944EFB"/>
    <w:rsid w:val="009D7499"/>
    <w:rsid w:val="009F7EEF"/>
    <w:rsid w:val="00A71BA0"/>
    <w:rsid w:val="00A84948"/>
    <w:rsid w:val="00AA36F5"/>
    <w:rsid w:val="00BE0C85"/>
    <w:rsid w:val="00BF14D9"/>
    <w:rsid w:val="00F64323"/>
    <w:rsid w:val="00F96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79936"/>
  <w15:docId w15:val="{EBC61E4E-60C0-3F42-82E6-E291BC0C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3B"/>
    <w:pPr>
      <w:spacing w:after="0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62033B"/>
    <w:pPr>
      <w:keepNext/>
      <w:jc w:val="center"/>
      <w:outlineLvl w:val="6"/>
    </w:pPr>
    <w:rPr>
      <w:rFonts w:ascii="Cochin" w:hAnsi="Cochi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2033B"/>
    <w:rPr>
      <w:rFonts w:ascii="Cochin" w:eastAsia="Times New Roman" w:hAnsi="Cochin" w:cs="Times New Roman"/>
      <w:b/>
      <w:sz w:val="16"/>
    </w:rPr>
  </w:style>
  <w:style w:type="paragraph" w:styleId="Header">
    <w:name w:val="header"/>
    <w:basedOn w:val="Normal"/>
    <w:link w:val="HeaderChar"/>
    <w:rsid w:val="00620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033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62033B"/>
    <w:pPr>
      <w:jc w:val="both"/>
    </w:pPr>
    <w:rPr>
      <w:rFonts w:ascii="Cochin" w:hAnsi="Cochin"/>
    </w:rPr>
  </w:style>
  <w:style w:type="character" w:customStyle="1" w:styleId="BodyText2Char">
    <w:name w:val="Body Text 2 Char"/>
    <w:basedOn w:val="DefaultParagraphFont"/>
    <w:link w:val="BodyText2"/>
    <w:rsid w:val="0062033B"/>
    <w:rPr>
      <w:rFonts w:ascii="Cochin" w:eastAsia="Times New Roman" w:hAnsi="Cochin" w:cs="Times New Roman"/>
    </w:rPr>
  </w:style>
  <w:style w:type="paragraph" w:styleId="BodyText3">
    <w:name w:val="Body Text 3"/>
    <w:basedOn w:val="Normal"/>
    <w:link w:val="BodyText3Char"/>
    <w:rsid w:val="0062033B"/>
    <w:pPr>
      <w:jc w:val="center"/>
    </w:pPr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rsid w:val="0062033B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nhideWhenUsed/>
    <w:rsid w:val="00620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033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Quady North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Meloney Quady</dc:creator>
  <cp:lastModifiedBy>Herb Quady</cp:lastModifiedBy>
  <cp:revision>2</cp:revision>
  <cp:lastPrinted>2018-04-05T17:04:00Z</cp:lastPrinted>
  <dcterms:created xsi:type="dcterms:W3CDTF">2023-04-19T21:56:00Z</dcterms:created>
  <dcterms:modified xsi:type="dcterms:W3CDTF">2023-04-19T21:56:00Z</dcterms:modified>
</cp:coreProperties>
</file>